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2A" w:rsidRDefault="00FA172A" w:rsidP="00FA172A">
      <w:r>
        <w:t>Добрый день.</w:t>
      </w:r>
    </w:p>
    <w:p w:rsidR="00FA172A" w:rsidRDefault="00FA172A" w:rsidP="00FA172A">
      <w:r>
        <w:t>Пройдите по ссылке для просмотра видеоматериала к уроку</w:t>
      </w:r>
    </w:p>
    <w:p w:rsidR="00000000" w:rsidRDefault="00FA172A">
      <w:r>
        <w:fldChar w:fldCharType="begin"/>
      </w:r>
      <w:r>
        <w:instrText xml:space="preserve"> HYPERLINK "</w:instrText>
      </w:r>
      <w:r w:rsidRPr="00FA172A">
        <w:instrText>https://resh.edu.ru/subject/lesson/6963/main/260141/</w:instrText>
      </w:r>
      <w:r>
        <w:instrText xml:space="preserve">" </w:instrText>
      </w:r>
      <w:r>
        <w:fldChar w:fldCharType="separate"/>
      </w:r>
      <w:r w:rsidRPr="003D53B1">
        <w:rPr>
          <w:rStyle w:val="a3"/>
        </w:rPr>
        <w:t>https://resh.edu.ru/subject/lesson/6963/main/260141/</w:t>
      </w:r>
      <w:r>
        <w:fldChar w:fldCharType="end"/>
      </w:r>
    </w:p>
    <w:p w:rsidR="00FA172A" w:rsidRDefault="00FA172A">
      <w:r>
        <w:t>прочитать рассказ «</w:t>
      </w:r>
      <w:proofErr w:type="spellStart"/>
      <w:r>
        <w:t>Бежин</w:t>
      </w:r>
      <w:proofErr w:type="spellEnd"/>
      <w:r>
        <w:t xml:space="preserve"> луг», подготовить характеристику героев рассказа.</w:t>
      </w:r>
    </w:p>
    <w:sectPr w:rsidR="00FA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172A"/>
    <w:rsid w:val="00FA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7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2020-11-27T14:23:00Z</dcterms:created>
  <dcterms:modified xsi:type="dcterms:W3CDTF">2020-11-27T14:37:00Z</dcterms:modified>
</cp:coreProperties>
</file>