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11" w:rsidRDefault="00766589" w:rsidP="00D1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115">
        <w:rPr>
          <w:rFonts w:ascii="Times New Roman" w:hAnsi="Times New Roman" w:cs="Times New Roman"/>
          <w:sz w:val="28"/>
          <w:szCs w:val="28"/>
        </w:rPr>
        <w:t xml:space="preserve">Информационная справка о проведении Декады, </w:t>
      </w:r>
    </w:p>
    <w:p w:rsidR="000B79DD" w:rsidRPr="00D17115" w:rsidRDefault="00766589" w:rsidP="00D1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115">
        <w:rPr>
          <w:rFonts w:ascii="Times New Roman" w:hAnsi="Times New Roman" w:cs="Times New Roman"/>
          <w:sz w:val="28"/>
          <w:szCs w:val="28"/>
        </w:rPr>
        <w:t>посвященной Дню Героев Отечества</w:t>
      </w:r>
    </w:p>
    <w:p w:rsidR="00766589" w:rsidRPr="00D17115" w:rsidRDefault="00766589" w:rsidP="00D17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589" w:rsidRDefault="00766589" w:rsidP="00442B9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7115">
        <w:rPr>
          <w:rFonts w:ascii="Times New Roman" w:hAnsi="Times New Roman" w:cs="Times New Roman"/>
          <w:sz w:val="28"/>
          <w:szCs w:val="28"/>
        </w:rPr>
        <w:t xml:space="preserve">В </w:t>
      </w:r>
      <w:r w:rsidR="00D17115" w:rsidRPr="00D17115">
        <w:rPr>
          <w:rFonts w:ascii="Times New Roman" w:hAnsi="Times New Roman" w:cs="Times New Roman"/>
          <w:sz w:val="28"/>
          <w:szCs w:val="28"/>
        </w:rPr>
        <w:t>соответствии</w:t>
      </w:r>
      <w:r w:rsidRPr="00D17115">
        <w:rPr>
          <w:rFonts w:ascii="Times New Roman" w:hAnsi="Times New Roman" w:cs="Times New Roman"/>
          <w:sz w:val="28"/>
          <w:szCs w:val="28"/>
        </w:rPr>
        <w:t xml:space="preserve"> с Феде</w:t>
      </w:r>
      <w:r w:rsidR="00D17115">
        <w:rPr>
          <w:rFonts w:ascii="Times New Roman" w:hAnsi="Times New Roman" w:cs="Times New Roman"/>
          <w:sz w:val="28"/>
          <w:szCs w:val="28"/>
        </w:rPr>
        <w:t>ральным законом</w:t>
      </w:r>
      <w:r w:rsidRPr="00D17115">
        <w:rPr>
          <w:rFonts w:ascii="Times New Roman" w:hAnsi="Times New Roman" w:cs="Times New Roman"/>
          <w:sz w:val="28"/>
          <w:szCs w:val="28"/>
        </w:rPr>
        <w:t xml:space="preserve"> от 13.03.1995 г. № 32-ФЗ «О днях воинской славы и памятных датах России» и планом основных мероприятий по проведению в РФ Года памяти и  славы от 18.10.2019№ А4-17978  ( с изменениями от 04.02.2020 № А4-1524)</w:t>
      </w:r>
      <w:r w:rsidR="00D17115" w:rsidRPr="00D17115">
        <w:rPr>
          <w:rFonts w:ascii="Times New Roman" w:hAnsi="Times New Roman" w:cs="Times New Roman"/>
          <w:sz w:val="28"/>
          <w:szCs w:val="28"/>
        </w:rPr>
        <w:t>, с целью поддержки школьных патриотических объединений и сохранения героических традиций старших поколений, патриотического воспитания молодежи, на основании Распоряжения Департамента образования г</w:t>
      </w:r>
      <w:proofErr w:type="gramStart"/>
      <w:r w:rsidR="00D17115" w:rsidRPr="00D17115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D17115" w:rsidRPr="00D17115">
        <w:rPr>
          <w:rFonts w:ascii="Times New Roman" w:hAnsi="Times New Roman" w:cs="Times New Roman"/>
          <w:sz w:val="28"/>
          <w:szCs w:val="28"/>
        </w:rPr>
        <w:t>катеринбурга от 26.11.2020 № 2988/46/36</w:t>
      </w:r>
      <w:r w:rsidR="00D17115">
        <w:rPr>
          <w:rFonts w:ascii="Times New Roman" w:hAnsi="Times New Roman" w:cs="Times New Roman"/>
          <w:sz w:val="28"/>
          <w:szCs w:val="28"/>
        </w:rPr>
        <w:t xml:space="preserve"> «О</w:t>
      </w:r>
      <w:r w:rsidR="00D17115" w:rsidRPr="00D17115">
        <w:rPr>
          <w:rFonts w:ascii="Times New Roman" w:hAnsi="Times New Roman" w:cs="Times New Roman"/>
          <w:sz w:val="28"/>
          <w:szCs w:val="28"/>
        </w:rPr>
        <w:t xml:space="preserve"> проведении Декады, посвященной Дню Героев Отечества</w:t>
      </w:r>
      <w:r w:rsidR="00D17115">
        <w:rPr>
          <w:rFonts w:ascii="Times New Roman" w:hAnsi="Times New Roman" w:cs="Times New Roman"/>
          <w:sz w:val="28"/>
          <w:szCs w:val="28"/>
        </w:rPr>
        <w:t xml:space="preserve">» в МБОУ СОШ № 83 </w:t>
      </w:r>
      <w:r w:rsidR="001A7250">
        <w:rPr>
          <w:rFonts w:ascii="Times New Roman" w:hAnsi="Times New Roman" w:cs="Times New Roman"/>
          <w:sz w:val="28"/>
          <w:szCs w:val="28"/>
        </w:rPr>
        <w:t xml:space="preserve">с 1 по 10 декабря </w:t>
      </w:r>
      <w:r w:rsidR="00D17115">
        <w:rPr>
          <w:rFonts w:ascii="Times New Roman" w:hAnsi="Times New Roman" w:cs="Times New Roman"/>
          <w:sz w:val="28"/>
          <w:szCs w:val="28"/>
        </w:rPr>
        <w:t xml:space="preserve">прошли следующие </w:t>
      </w:r>
      <w:r w:rsidR="001A7250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1A7250" w:rsidRDefault="001A7250" w:rsidP="00805C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C5">
        <w:rPr>
          <w:rFonts w:ascii="Times New Roman" w:hAnsi="Times New Roman" w:cs="Times New Roman"/>
          <w:sz w:val="28"/>
          <w:szCs w:val="28"/>
        </w:rPr>
        <w:t>Прошел классный час « Безымянные защитники» ко Дню воинской славы День неизвестного солдата.</w:t>
      </w:r>
      <w:r w:rsidR="00805CC5">
        <w:rPr>
          <w:rFonts w:ascii="Times New Roman" w:hAnsi="Times New Roman" w:cs="Times New Roman"/>
          <w:sz w:val="28"/>
          <w:szCs w:val="28"/>
        </w:rPr>
        <w:t xml:space="preserve"> 3 декабря;</w:t>
      </w:r>
    </w:p>
    <w:p w:rsidR="00442B9E" w:rsidRDefault="00442B9E" w:rsidP="00805C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открытый урок; «Александр Невский; наследие»</w:t>
      </w:r>
    </w:p>
    <w:p w:rsidR="00805CC5" w:rsidRDefault="00805CC5" w:rsidP="00805C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Выставка книг о героях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05CC5" w:rsidRDefault="00805CC5" w:rsidP="00805C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«Мой герой»;</w:t>
      </w:r>
    </w:p>
    <w:p w:rsidR="00805CC5" w:rsidRDefault="00805CC5" w:rsidP="00805C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книгой «Герои Уральского округа»</w:t>
      </w:r>
    </w:p>
    <w:p w:rsidR="00805CC5" w:rsidRDefault="00805CC5" w:rsidP="00805C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для обучающихся 1-4 классов «Дети – герои»»;</w:t>
      </w:r>
    </w:p>
    <w:p w:rsidR="00805CC5" w:rsidRDefault="00805CC5" w:rsidP="00805C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C5">
        <w:rPr>
          <w:rFonts w:ascii="Times New Roman" w:hAnsi="Times New Roman" w:cs="Times New Roman"/>
          <w:sz w:val="28"/>
          <w:szCs w:val="28"/>
        </w:rPr>
        <w:t>Беседа по книге Бондаренко" Юные герои Отечества"</w:t>
      </w:r>
    </w:p>
    <w:p w:rsidR="00805CC5" w:rsidRDefault="00805CC5" w:rsidP="00805C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«Герои Отечества»</w:t>
      </w:r>
      <w:r w:rsidR="00442B9E">
        <w:rPr>
          <w:rFonts w:ascii="Times New Roman" w:hAnsi="Times New Roman" w:cs="Times New Roman"/>
          <w:sz w:val="28"/>
          <w:szCs w:val="28"/>
        </w:rPr>
        <w:t>.</w:t>
      </w:r>
    </w:p>
    <w:p w:rsidR="00442B9E" w:rsidRPr="00442B9E" w:rsidRDefault="00442B9E" w:rsidP="00442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мероприятиях приняли участие обучающиеся </w:t>
      </w:r>
      <w:r w:rsidR="00832E11">
        <w:rPr>
          <w:rFonts w:ascii="Times New Roman" w:hAnsi="Times New Roman" w:cs="Times New Roman"/>
          <w:sz w:val="28"/>
          <w:szCs w:val="28"/>
        </w:rPr>
        <w:t>1-11 классов. 1-5,9 и 11 классы в очном режиме. 6-8 и 10 класс – в формате видеоконференций. Приняло участие – 1003 обучающихся и 30 учителей.</w:t>
      </w:r>
    </w:p>
    <w:sectPr w:rsidR="00442B9E" w:rsidRPr="00442B9E" w:rsidSect="000B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E30B2"/>
    <w:multiLevelType w:val="hybridMultilevel"/>
    <w:tmpl w:val="B2F4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6589"/>
    <w:rsid w:val="000B79DD"/>
    <w:rsid w:val="001A7250"/>
    <w:rsid w:val="00442B9E"/>
    <w:rsid w:val="00766589"/>
    <w:rsid w:val="00805CC5"/>
    <w:rsid w:val="00832E11"/>
    <w:rsid w:val="00D1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2</cp:revision>
  <dcterms:created xsi:type="dcterms:W3CDTF">2020-12-10T08:01:00Z</dcterms:created>
  <dcterms:modified xsi:type="dcterms:W3CDTF">2020-12-10T09:00:00Z</dcterms:modified>
</cp:coreProperties>
</file>