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CDD" w:rsidRPr="001D4CDD" w:rsidRDefault="001D4CDD" w:rsidP="001D4CDD">
      <w:pPr>
        <w:pStyle w:val="TableParagraph"/>
        <w:ind w:left="5387"/>
        <w:rPr>
          <w:rFonts w:ascii="Liberation Serif" w:hAnsi="Liberation Serif" w:cs="Liberation Serif"/>
          <w:sz w:val="24"/>
          <w:szCs w:val="24"/>
        </w:rPr>
      </w:pPr>
      <w:bookmarkStart w:id="0" w:name="_GoBack"/>
      <w:bookmarkEnd w:id="0"/>
      <w:r w:rsidRPr="001D4CDD">
        <w:rPr>
          <w:rFonts w:ascii="Liberation Serif" w:hAnsi="Liberation Serif" w:cs="Liberation Serif"/>
          <w:sz w:val="24"/>
          <w:szCs w:val="24"/>
        </w:rPr>
        <w:t>Приложение № 2</w:t>
      </w:r>
    </w:p>
    <w:p w:rsidR="001D4CDD" w:rsidRPr="001D4CDD" w:rsidRDefault="001D4CDD" w:rsidP="001D4CDD">
      <w:pPr>
        <w:pStyle w:val="TableParagraph"/>
        <w:ind w:left="5387"/>
        <w:rPr>
          <w:rFonts w:ascii="Liberation Serif" w:hAnsi="Liberation Serif" w:cs="Liberation Serif"/>
          <w:sz w:val="24"/>
          <w:szCs w:val="24"/>
        </w:rPr>
      </w:pPr>
      <w:r w:rsidRPr="001D4CDD">
        <w:rPr>
          <w:rFonts w:ascii="Liberation Serif" w:hAnsi="Liberation Serif" w:cs="Liberation Serif"/>
          <w:sz w:val="24"/>
          <w:szCs w:val="24"/>
        </w:rPr>
        <w:t>к письму от__________№___________</w:t>
      </w:r>
    </w:p>
    <w:p w:rsidR="001D4CDD" w:rsidRPr="001D4CDD" w:rsidRDefault="001D4CDD" w:rsidP="00E849E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D4CDD" w:rsidRPr="001D4CDD" w:rsidRDefault="001D4CDD" w:rsidP="00E849E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92107" w:rsidRPr="001D4CDD" w:rsidRDefault="00B41560" w:rsidP="00E849E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D4CDD">
        <w:rPr>
          <w:rFonts w:ascii="Liberation Serif" w:hAnsi="Liberation Serif" w:cs="Liberation Serif"/>
          <w:b/>
          <w:sz w:val="28"/>
          <w:szCs w:val="28"/>
        </w:rPr>
        <w:t>Правила заполнения бланков ответов участников основного государственного экзамена</w:t>
      </w:r>
    </w:p>
    <w:p w:rsidR="00B41560" w:rsidRPr="001D4CDD" w:rsidRDefault="00B41560" w:rsidP="00E849E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41560" w:rsidRPr="001D4CDD" w:rsidRDefault="00B41560" w:rsidP="00E849E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 xml:space="preserve">Для записи ответов участников </w:t>
      </w:r>
      <w:r w:rsidR="00E849E4" w:rsidRPr="001D4CDD">
        <w:rPr>
          <w:rFonts w:ascii="Liberation Serif" w:hAnsi="Liberation Serif" w:cs="Liberation Serif"/>
          <w:sz w:val="28"/>
          <w:szCs w:val="28"/>
        </w:rPr>
        <w:t>основного государственного экзамена</w:t>
      </w:r>
      <w:r w:rsidRPr="001D4CDD">
        <w:rPr>
          <w:rFonts w:ascii="Liberation Serif" w:hAnsi="Liberation Serif" w:cs="Liberation Serif"/>
          <w:sz w:val="28"/>
          <w:szCs w:val="28"/>
        </w:rPr>
        <w:t xml:space="preserve"> в 9-х классах (далее – ГИА-9) на задания экзаменационной работы применяются три вида бланков:</w:t>
      </w:r>
    </w:p>
    <w:p w:rsidR="00B41560" w:rsidRPr="001D4CDD" w:rsidRDefault="00B41560" w:rsidP="00E849E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- Бланк ответов № 1</w:t>
      </w:r>
      <w:r w:rsidR="000F08FC" w:rsidRPr="001D4CDD">
        <w:rPr>
          <w:rFonts w:ascii="Liberation Serif" w:hAnsi="Liberation Serif" w:cs="Liberation Serif"/>
          <w:sz w:val="28"/>
          <w:szCs w:val="28"/>
        </w:rPr>
        <w:t xml:space="preserve"> – верхняя часть предназначена для заполнения регистрационных данных; средняя часть содержит 32 поля для записи ответов на задания с кратким ответом; в нижней части находятся 8 полей для замены ошибочных ответов;</w:t>
      </w:r>
    </w:p>
    <w:p w:rsidR="000F08FC" w:rsidRPr="001D4CDD" w:rsidRDefault="000F08FC" w:rsidP="00E849E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- Бланк ответов № 2 – в верхней части лицевой стороны бланка регистрационные поля заполняются типографским способом (исключение – экзамен по физике), основную часть лицевой стороны бланка занимает область записи ответов н</w:t>
      </w:r>
      <w:r w:rsidR="00C374E5" w:rsidRPr="001D4CDD">
        <w:rPr>
          <w:rFonts w:ascii="Liberation Serif" w:hAnsi="Liberation Serif" w:cs="Liberation Serif"/>
          <w:sz w:val="28"/>
          <w:szCs w:val="28"/>
        </w:rPr>
        <w:t>а задания с развернутым ответом</w:t>
      </w:r>
      <w:r w:rsidRPr="001D4CDD">
        <w:rPr>
          <w:rFonts w:ascii="Liberation Serif" w:hAnsi="Liberation Serif" w:cs="Liberation Serif"/>
          <w:sz w:val="28"/>
          <w:szCs w:val="28"/>
        </w:rPr>
        <w:t>;</w:t>
      </w:r>
    </w:p>
    <w:p w:rsidR="000F08FC" w:rsidRPr="001D4CDD" w:rsidRDefault="00E849E4" w:rsidP="00E849E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- Дополнительный бланк ответов № 2 –заполняется при нехватке места для записи ответов на основном бланке ответов №2. В верхнюю часть бланка вносится информация, соответствующая данным бланка №1 и бланка №2 (образцы бланков в Приложении).</w:t>
      </w:r>
    </w:p>
    <w:p w:rsidR="00E849E4" w:rsidRPr="001D4CDD" w:rsidRDefault="00E849E4" w:rsidP="00E849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Все бланки являются машиночитаемыми формами, имеют размер 210 мм × 297 мм. Заполнение производится яркими черными чернилами, допускается использование гелевой или капиллярной ручки.</w:t>
      </w:r>
    </w:p>
    <w:p w:rsidR="00E849E4" w:rsidRPr="001D4CDD" w:rsidRDefault="00E849E4" w:rsidP="00E849E4">
      <w:pPr>
        <w:pStyle w:val="Default"/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D4CDD">
        <w:rPr>
          <w:rFonts w:ascii="Liberation Serif" w:hAnsi="Liberation Serif" w:cs="Liberation Serif"/>
          <w:color w:val="auto"/>
          <w:sz w:val="28"/>
          <w:szCs w:val="28"/>
        </w:rPr>
        <w:t xml:space="preserve">Все бланки ОГЭ заполняются гелевой или капиллярной ручкой с чернилами черного цвета. </w:t>
      </w:r>
    </w:p>
    <w:p w:rsidR="00E849E4" w:rsidRPr="001D4CDD" w:rsidRDefault="00E849E4" w:rsidP="00E849E4">
      <w:pPr>
        <w:pStyle w:val="Default"/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D4CDD">
        <w:rPr>
          <w:rFonts w:ascii="Liberation Serif" w:hAnsi="Liberation Serif" w:cs="Liberation Serif"/>
          <w:color w:val="auto"/>
          <w:sz w:val="28"/>
          <w:szCs w:val="28"/>
        </w:rPr>
        <w:t xml:space="preserve">Символ («крестик») вносится организатором в аудитории в поля «Удален с экзамена в связи с нарушением Порядка» или «Не закончил экзамен по объективным причинам» бланка ответов для заданий с кратким ответом при необходимости. Символ («крестик») не должен быть слишком толстым. Если ручка оставляет слишком толстую линию, то вместо крестика в поле нужно провести только одну диагональ квадрата (любую). </w:t>
      </w:r>
    </w:p>
    <w:p w:rsidR="00E849E4" w:rsidRPr="001D4CDD" w:rsidRDefault="00E849E4" w:rsidP="00E849E4">
      <w:pPr>
        <w:pStyle w:val="Default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D4CDD">
        <w:rPr>
          <w:rFonts w:ascii="Liberation Serif" w:hAnsi="Liberation Serif" w:cs="Liberation Serif"/>
          <w:color w:val="auto"/>
          <w:sz w:val="28"/>
          <w:szCs w:val="28"/>
        </w:rPr>
        <w:t xml:space="preserve">Участник экзамена должен изображать каждую цифру и букву во всех заполняемых полях бланков, тщательно копируя образец ее написания из строки с образцами написания символов. Небрежное написание символов может привести к тому, что при автоматизированной обработке символ может быть распознан неправильно. </w:t>
      </w:r>
    </w:p>
    <w:p w:rsidR="00E849E4" w:rsidRPr="001D4CDD" w:rsidRDefault="00E849E4" w:rsidP="00E849E4">
      <w:pPr>
        <w:pStyle w:val="Default"/>
        <w:tabs>
          <w:tab w:val="left" w:pos="851"/>
        </w:tabs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D4CDD">
        <w:rPr>
          <w:rFonts w:ascii="Liberation Serif" w:hAnsi="Liberation Serif" w:cs="Liberation Serif"/>
          <w:color w:val="auto"/>
          <w:sz w:val="28"/>
          <w:szCs w:val="28"/>
        </w:rPr>
        <w:t xml:space="preserve">Каждое поле в бланках заполняется, начиная с первой позиции (в том числе и поля для занесения фамилии, имени и отчества участника экзамена). Если участник экзамена не имеет информации для заполнения какого-то конкретного поля, он должен оставить его пустым (не делать прочерков). </w:t>
      </w:r>
    </w:p>
    <w:p w:rsidR="00E849E4" w:rsidRPr="001D4CDD" w:rsidRDefault="00E849E4" w:rsidP="00E849E4">
      <w:pPr>
        <w:pStyle w:val="Default"/>
        <w:tabs>
          <w:tab w:val="left" w:pos="851"/>
        </w:tabs>
        <w:ind w:firstLine="851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1D4CDD">
        <w:rPr>
          <w:rFonts w:ascii="Liberation Serif" w:hAnsi="Liberation Serif" w:cs="Liberation Serif"/>
          <w:color w:val="auto"/>
          <w:sz w:val="28"/>
          <w:szCs w:val="28"/>
        </w:rPr>
        <w:t xml:space="preserve">Категорически запрещается: </w:t>
      </w:r>
    </w:p>
    <w:p w:rsidR="00E849E4" w:rsidRPr="001D4CDD" w:rsidRDefault="00E849E4" w:rsidP="00E849E4">
      <w:pPr>
        <w:pStyle w:val="a7"/>
        <w:tabs>
          <w:tab w:val="left" w:pos="851"/>
        </w:tabs>
        <w:ind w:left="284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lastRenderedPageBreak/>
        <w:t xml:space="preserve">делать в полях бланков, вне полей бланков или в полях, заполненных типографским способом, какие-либо записи и (или) пометки, не относящиеся к содержанию полей бланков; </w:t>
      </w:r>
    </w:p>
    <w:p w:rsidR="00E849E4" w:rsidRPr="001D4CDD" w:rsidRDefault="00E849E4" w:rsidP="00E849E4">
      <w:pPr>
        <w:pStyle w:val="a7"/>
        <w:tabs>
          <w:tab w:val="left" w:pos="851"/>
        </w:tabs>
        <w:ind w:left="284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 xml:space="preserve">использовать для заполнения бланков иные письменные принадлежности, средства для исправления внесенной в бланки информации (корректирующую жидкость, ластик и др.). </w:t>
      </w:r>
    </w:p>
    <w:p w:rsidR="0040159D" w:rsidRPr="001D4CDD" w:rsidRDefault="0040159D" w:rsidP="00E849E4">
      <w:pPr>
        <w:pStyle w:val="2"/>
        <w:spacing w:before="0" w:after="0"/>
        <w:rPr>
          <w:rFonts w:ascii="Liberation Serif" w:hAnsi="Liberation Serif" w:cs="Liberation Serif"/>
        </w:rPr>
      </w:pPr>
      <w:bookmarkStart w:id="1" w:name="_Toc512529757"/>
      <w:bookmarkStart w:id="2" w:name="_Toc533868337"/>
    </w:p>
    <w:p w:rsidR="00E849E4" w:rsidRPr="001D4CDD" w:rsidRDefault="00E849E4" w:rsidP="00E849E4">
      <w:pPr>
        <w:pStyle w:val="2"/>
        <w:spacing w:before="0" w:after="0"/>
        <w:rPr>
          <w:rFonts w:ascii="Liberation Serif" w:hAnsi="Liberation Serif" w:cs="Liberation Serif"/>
        </w:rPr>
      </w:pPr>
      <w:r w:rsidRPr="001D4CDD">
        <w:rPr>
          <w:rFonts w:ascii="Liberation Serif" w:hAnsi="Liberation Serif" w:cs="Liberation Serif"/>
        </w:rPr>
        <w:t>Ответы на задания с кратким ответом</w:t>
      </w:r>
      <w:bookmarkEnd w:id="1"/>
      <w:bookmarkEnd w:id="2"/>
      <w:r w:rsidRPr="001D4CDD">
        <w:rPr>
          <w:rFonts w:ascii="Liberation Serif" w:hAnsi="Liberation Serif" w:cs="Liberation Serif"/>
        </w:rPr>
        <w:t xml:space="preserve"> </w:t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 xml:space="preserve">Краткий ответ записывается слева направо от номера задания, начиная с первой позиции. Каждый символ записывается в отдельную ячейку. </w:t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 xml:space="preserve">Ответ на задание с кратким ответом нужно записать в такой форме, в которой требуется в инструкции к данному заданию, размещенной в КИМ перед соответствующим заданием или группой заданий. </w:t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Краткий ответ в соответствии с инструкцией к заданию может быть записан только в виде:</w:t>
      </w:r>
    </w:p>
    <w:p w:rsidR="00E849E4" w:rsidRPr="001D4CDD" w:rsidRDefault="00E849E4" w:rsidP="00E849E4">
      <w:pPr>
        <w:pStyle w:val="a7"/>
        <w:ind w:left="427" w:firstLine="424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слова или словосочетания;</w:t>
      </w:r>
    </w:p>
    <w:p w:rsidR="00E849E4" w:rsidRPr="001D4CDD" w:rsidRDefault="00E849E4" w:rsidP="00E849E4">
      <w:pPr>
        <w:pStyle w:val="a7"/>
        <w:ind w:left="427" w:firstLine="424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одного целого числа или комбинации букв и цифр;</w:t>
      </w:r>
    </w:p>
    <w:p w:rsidR="00E849E4" w:rsidRPr="001D4CDD" w:rsidRDefault="00E849E4" w:rsidP="00E849E4">
      <w:pPr>
        <w:pStyle w:val="a7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десятичной дроби (с использованием цифр, запятой и знака «минус» при необходимости), если в инструкции по выполнению задания указано, что ответ можно дать в виде десятичной дроби;</w:t>
      </w:r>
    </w:p>
    <w:p w:rsidR="00E849E4" w:rsidRPr="001D4CDD" w:rsidRDefault="00E849E4" w:rsidP="00E849E4">
      <w:pPr>
        <w:pStyle w:val="a7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перечисления требуемых в задании пунктов, разделенных запятыми, если в инструкции к заданию указано, что в ответе элементы необходимо перечислить через запятую (ответ записывается справа от номера соответствующего задания).</w:t>
      </w:r>
    </w:p>
    <w:p w:rsidR="00E849E4" w:rsidRPr="001D4CDD" w:rsidRDefault="00E849E4" w:rsidP="00E849E4">
      <w:pPr>
        <w:pStyle w:val="a7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Если в ответе больше символов (количество клеточек, отведенное для записи ответов на задания с кратким ответом), то ответ записывается в отведенном для него месте, не обращая внимания на разбиение этого поля на клеточки. Ответ должен быть написан разборчиво, более узкими символами в одну строчку, с использованием всей длины отведенного под него поля. Символы в ответе не должны соприкасаться друг с другом. Термин следует писать полностью. Любые сокращения запрещены.</w:t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2A59571D" wp14:editId="406FB360">
            <wp:extent cx="5848350" cy="1038225"/>
            <wp:effectExtent l="0" t="0" r="0" b="9525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849E4" w:rsidRPr="001D4CDD" w:rsidRDefault="00E849E4" w:rsidP="00E849E4">
      <w:pPr>
        <w:pStyle w:val="2"/>
        <w:spacing w:before="0" w:after="0"/>
        <w:rPr>
          <w:rFonts w:ascii="Liberation Serif" w:hAnsi="Liberation Serif" w:cs="Liberation Serif"/>
        </w:rPr>
      </w:pPr>
      <w:bookmarkStart w:id="3" w:name="_Toc512529758"/>
      <w:bookmarkStart w:id="4" w:name="_Toc533868338"/>
      <w:r w:rsidRPr="001D4CDD">
        <w:rPr>
          <w:rFonts w:ascii="Liberation Serif" w:hAnsi="Liberation Serif" w:cs="Liberation Serif"/>
        </w:rPr>
        <w:t>Замена ошибочных ответов</w:t>
      </w:r>
      <w:bookmarkEnd w:id="3"/>
      <w:bookmarkEnd w:id="4"/>
    </w:p>
    <w:p w:rsidR="00E849E4" w:rsidRPr="001D4CDD" w:rsidRDefault="00E849E4" w:rsidP="00E849E4">
      <w:pPr>
        <w:tabs>
          <w:tab w:val="left" w:pos="1005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Для замены, внесенного в листы (бланк) ответов на задания с кратким ответом, ответа нужно в соответствующих полях замены проставить номер задания, ответ на который следует исправить, и записать новое значение верного ответа на указанное задание.</w:t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 xml:space="preserve">В случае если в области замены ошибочных ответов на задания с кратким ответом будет заполнено поле для номера задания, а новый ответ не внесен, то для оценивания будет использоваться пустой ответ (т.е. задание </w:t>
      </w:r>
      <w:r w:rsidRPr="001D4CDD">
        <w:rPr>
          <w:rFonts w:ascii="Liberation Serif" w:hAnsi="Liberation Serif" w:cs="Liberation Serif"/>
          <w:sz w:val="28"/>
          <w:szCs w:val="28"/>
        </w:rPr>
        <w:lastRenderedPageBreak/>
        <w:t>будет засчитано невыполненным). Поэтому, в случае неправильного указания номера задания в области замены ошибочных ответов, неправильный номер задания следует зачеркнуть.</w:t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Ниже приведен пример замены.</w:t>
      </w:r>
    </w:p>
    <w:p w:rsidR="00E849E4" w:rsidRPr="001D4CDD" w:rsidRDefault="00E849E4" w:rsidP="00E849E4">
      <w:pPr>
        <w:tabs>
          <w:tab w:val="left" w:pos="1005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849E4" w:rsidRPr="001D4CDD" w:rsidRDefault="00E849E4" w:rsidP="00E849E4">
      <w:pPr>
        <w:tabs>
          <w:tab w:val="left" w:pos="1005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E849E4" w:rsidRPr="001D4CDD" w:rsidRDefault="00E849E4" w:rsidP="00E849E4">
      <w:pPr>
        <w:tabs>
          <w:tab w:val="left" w:pos="1005"/>
        </w:tabs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18413A6D" wp14:editId="196B2531">
            <wp:extent cx="2819400" cy="1171575"/>
            <wp:effectExtent l="0" t="0" r="0" b="9525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59D" w:rsidRPr="001D4CDD" w:rsidRDefault="0040159D" w:rsidP="00E849E4">
      <w:pPr>
        <w:pStyle w:val="2"/>
        <w:spacing w:before="0" w:after="0"/>
        <w:rPr>
          <w:rFonts w:ascii="Liberation Serif" w:hAnsi="Liberation Serif" w:cs="Liberation Serif"/>
        </w:rPr>
      </w:pPr>
      <w:bookmarkStart w:id="5" w:name="_Toc512529759"/>
      <w:bookmarkStart w:id="6" w:name="_Toc533868339"/>
    </w:p>
    <w:p w:rsidR="00E849E4" w:rsidRPr="001D4CDD" w:rsidRDefault="00E849E4" w:rsidP="00E849E4">
      <w:pPr>
        <w:pStyle w:val="2"/>
        <w:spacing w:before="0" w:after="0"/>
        <w:rPr>
          <w:rFonts w:ascii="Liberation Serif" w:hAnsi="Liberation Serif" w:cs="Liberation Serif"/>
        </w:rPr>
      </w:pPr>
      <w:r w:rsidRPr="001D4CDD">
        <w:rPr>
          <w:rFonts w:ascii="Liberation Serif" w:hAnsi="Liberation Serif" w:cs="Liberation Serif"/>
        </w:rPr>
        <w:t>Заполнение бланка ответов на задания с развернутым ответом</w:t>
      </w:r>
      <w:bookmarkEnd w:id="5"/>
      <w:bookmarkEnd w:id="6"/>
    </w:p>
    <w:p w:rsidR="00E849E4" w:rsidRPr="001D4CDD" w:rsidRDefault="00E849E4" w:rsidP="00E849E4">
      <w:pPr>
        <w:spacing w:after="0" w:line="240" w:lineRule="auto"/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 xml:space="preserve">При недостатке места для ответов на лицевой стороне бланка ответов на задания с развернутым ответом участник ОГЭ должен продолжить записи </w:t>
      </w:r>
      <w:r w:rsidR="00C374E5" w:rsidRPr="001D4CDD">
        <w:rPr>
          <w:rFonts w:ascii="Liberation Serif" w:hAnsi="Liberation Serif" w:cs="Liberation Serif"/>
          <w:sz w:val="28"/>
          <w:szCs w:val="28"/>
        </w:rPr>
        <w:t>в дополнительном бланке ответов</w:t>
      </w:r>
      <w:r w:rsidRPr="001D4CDD">
        <w:rPr>
          <w:rFonts w:ascii="Liberation Serif" w:hAnsi="Liberation Serif" w:cs="Liberation Serif"/>
          <w:sz w:val="28"/>
          <w:szCs w:val="28"/>
        </w:rPr>
        <w:t xml:space="preserve">. При остатке свободного места на бланке ответов на задания с развернутым ответом организатор в аудитории при сборе экзаменационных материалов должен поставить английскую букву «Z» в данной области, заполнив все свободное место. </w:t>
      </w:r>
    </w:p>
    <w:p w:rsidR="0040159D" w:rsidRPr="001D4CDD" w:rsidRDefault="0040159D" w:rsidP="00E849E4">
      <w:pPr>
        <w:pStyle w:val="2"/>
        <w:spacing w:before="0" w:after="0"/>
        <w:rPr>
          <w:rFonts w:ascii="Liberation Serif" w:hAnsi="Liberation Serif" w:cs="Liberation Serif"/>
        </w:rPr>
      </w:pPr>
      <w:bookmarkStart w:id="7" w:name="_Toc512529760"/>
      <w:bookmarkStart w:id="8" w:name="_Toc533868340"/>
    </w:p>
    <w:p w:rsidR="00E849E4" w:rsidRPr="001D4CDD" w:rsidRDefault="00E849E4" w:rsidP="00E849E4">
      <w:pPr>
        <w:pStyle w:val="2"/>
        <w:spacing w:before="0" w:after="0"/>
        <w:rPr>
          <w:rFonts w:ascii="Liberation Serif" w:hAnsi="Liberation Serif" w:cs="Liberation Serif"/>
        </w:rPr>
      </w:pPr>
      <w:r w:rsidRPr="001D4CDD">
        <w:rPr>
          <w:rFonts w:ascii="Liberation Serif" w:hAnsi="Liberation Serif" w:cs="Liberation Serif"/>
        </w:rPr>
        <w:t xml:space="preserve">Заполнение дополнительного бланка ответов на задания </w:t>
      </w:r>
      <w:r w:rsidRPr="001D4CDD">
        <w:rPr>
          <w:rFonts w:ascii="Liberation Serif" w:hAnsi="Liberation Serif" w:cs="Liberation Serif"/>
        </w:rPr>
        <w:br/>
        <w:t>с развернутым ответом</w:t>
      </w:r>
      <w:bookmarkEnd w:id="7"/>
      <w:bookmarkEnd w:id="8"/>
      <w:r w:rsidRPr="001D4CDD">
        <w:rPr>
          <w:rFonts w:ascii="Liberation Serif" w:hAnsi="Liberation Serif" w:cs="Liberation Serif"/>
        </w:rPr>
        <w:t xml:space="preserve"> </w:t>
      </w:r>
    </w:p>
    <w:p w:rsidR="00E849E4" w:rsidRPr="001D4CDD" w:rsidRDefault="00E849E4" w:rsidP="00E849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D4CDD">
        <w:rPr>
          <w:rFonts w:ascii="Liberation Serif" w:hAnsi="Liberation Serif" w:cs="Liberation Serif"/>
          <w:sz w:val="28"/>
          <w:szCs w:val="28"/>
        </w:rPr>
        <w:t>В случае нехватки места в листах (бланках) для записи ответов на задания с развернутым ответом по просьбе участника ГИА организаторы выдают ему дополнительный лист (бланк). При этом организаторы фиксируют связь номеров основного и дополнительного листа (бланка) в специальных полях листов (бланков). По мере необходимости участникам ГИА выдаются дополнительные листы бумаги для черновиков (за исключением ОГЭ по иностранным языкам (раздел «Говорение»). При этом организаторы фиксируют связь номеров основного и дополнительного бланков ответов в специальных полях бланков в соответствии с технологией проведения ГИА, принятой в субъекте Российской Федерации.</w:t>
      </w:r>
    </w:p>
    <w:p w:rsidR="0040159D" w:rsidRPr="001D4CDD" w:rsidRDefault="0040159D" w:rsidP="00E849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40159D" w:rsidRPr="001D4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FE3" w:rsidRDefault="00A24FE3" w:rsidP="00B41560">
      <w:pPr>
        <w:spacing w:after="0" w:line="240" w:lineRule="auto"/>
      </w:pPr>
      <w:r>
        <w:separator/>
      </w:r>
    </w:p>
  </w:endnote>
  <w:endnote w:type="continuationSeparator" w:id="0">
    <w:p w:rsidR="00A24FE3" w:rsidRDefault="00A24FE3" w:rsidP="00B41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FE3" w:rsidRDefault="00A24FE3" w:rsidP="00B41560">
      <w:pPr>
        <w:spacing w:after="0" w:line="240" w:lineRule="auto"/>
      </w:pPr>
      <w:r>
        <w:separator/>
      </w:r>
    </w:p>
  </w:footnote>
  <w:footnote w:type="continuationSeparator" w:id="0">
    <w:p w:rsidR="00A24FE3" w:rsidRDefault="00A24FE3" w:rsidP="00B415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60"/>
    <w:rsid w:val="000F08FC"/>
    <w:rsid w:val="001D4CDD"/>
    <w:rsid w:val="001F0C59"/>
    <w:rsid w:val="0040159D"/>
    <w:rsid w:val="0095539E"/>
    <w:rsid w:val="00A24FE3"/>
    <w:rsid w:val="00B41560"/>
    <w:rsid w:val="00B77C01"/>
    <w:rsid w:val="00BD3B1A"/>
    <w:rsid w:val="00C374E5"/>
    <w:rsid w:val="00C518CC"/>
    <w:rsid w:val="00E849E4"/>
    <w:rsid w:val="00F67C8C"/>
    <w:rsid w:val="00FB2117"/>
    <w:rsid w:val="00FD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56DA5-214C-4540-8D45-891EDF93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E849E4"/>
    <w:pPr>
      <w:keepNext/>
      <w:keepLines/>
      <w:tabs>
        <w:tab w:val="num" w:pos="1077"/>
      </w:tabs>
      <w:spacing w:before="120"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1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1560"/>
  </w:style>
  <w:style w:type="paragraph" w:styleId="a5">
    <w:name w:val="footer"/>
    <w:basedOn w:val="a"/>
    <w:link w:val="a6"/>
    <w:uiPriority w:val="99"/>
    <w:unhideWhenUsed/>
    <w:rsid w:val="00B41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1560"/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E849E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E849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49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D4CDD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Нелюбина Людмила Михайловна</dc:creator>
  <cp:keywords/>
  <dc:description/>
  <cp:lastModifiedBy>Черкасова Светлана Николаевна</cp:lastModifiedBy>
  <cp:revision>2</cp:revision>
  <dcterms:created xsi:type="dcterms:W3CDTF">2019-05-21T07:49:00Z</dcterms:created>
  <dcterms:modified xsi:type="dcterms:W3CDTF">2019-05-21T07:49:00Z</dcterms:modified>
</cp:coreProperties>
</file>