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87" w:rsidRPr="00D73187" w:rsidRDefault="00D73187" w:rsidP="00D731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187">
        <w:rPr>
          <w:rFonts w:ascii="Times New Roman" w:hAnsi="Times New Roman" w:cs="Times New Roman"/>
          <w:b/>
          <w:bCs/>
          <w:sz w:val="28"/>
          <w:szCs w:val="28"/>
        </w:rPr>
        <w:t>Добрый день, ребята!</w:t>
      </w:r>
    </w:p>
    <w:p w:rsidR="00D73187" w:rsidRPr="00D73187" w:rsidRDefault="00D73187" w:rsidP="00D731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3187">
        <w:rPr>
          <w:rFonts w:ascii="Times New Roman" w:hAnsi="Times New Roman" w:cs="Times New Roman"/>
          <w:b/>
          <w:bCs/>
          <w:sz w:val="28"/>
          <w:szCs w:val="28"/>
        </w:rPr>
        <w:t>Прочтите текст и напишите сочинение – рассуждение по этическому термину (9.3).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 xml:space="preserve">(1)В детстве я мечтал быть скульптором. (2)Это устраивало всех: я тихо сидел у стола и лепил из пластилина. (3)Я лепил лошадей </w:t>
      </w:r>
      <w:proofErr w:type="gramStart"/>
      <w:r w:rsidRPr="00D731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всадниками и без, экипажи с людьми, кошек вместе с подоконниками, домики для жуков и кузнечиков и самолёты с сидящими внутри лётчиками в шлемах и комбинезонах. (4)Всё это было очень маленьким, миниатюрным.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187">
        <w:rPr>
          <w:rFonts w:ascii="Times New Roman" w:hAnsi="Times New Roman" w:cs="Times New Roman"/>
          <w:sz w:val="28"/>
          <w:szCs w:val="28"/>
        </w:rPr>
        <w:t>(5)Однажды я вылепил целую армию. (6)Я вылепил танк, и истребитель, и бронетранспортёр, и везде сидели экипажи, и у экипажей были автоматы и знаки различия на погонах. (7)А сами солдаты и офицеры были ростом в полтора сантиметра. (8)У меня была морская пехота и ВДВ в лёгких самоходках, и всё было выверено по фотографиям в журналах «Советский воин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>» и газете «Красная звезда». (9)Вся эта роскошь занимала две коробки из-под пластинок. (10)Коробки стояли сверху на книгах, отлично входя между верхним обрезом ряда томов и низом следующей полки.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(11)Ну вот однажды всю мою пластилиновую технику свалили на пол, за книжный шкаф, всмятку. (12)Родительский гость, больше некому, смотрел книги и, не заметив, видимо, свалил коробки за книги.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187">
        <w:rPr>
          <w:rFonts w:ascii="Times New Roman" w:hAnsi="Times New Roman" w:cs="Times New Roman"/>
          <w:sz w:val="28"/>
          <w:szCs w:val="28"/>
        </w:rPr>
        <w:t>(13)Когда я увидел, что произошло, то зарыдал горькими слезами, не помня ничего. (14)Копилась эта коллекция у меня, кстати, года два. (15)Других сокровищ у меня не было. (16)Игрушки и вещи меня интересовали очень мало. (17)В лепке, в этом важном для себя занятии, я не имел себе равных и полагал в нём всю свою будущую жизнь.</w:t>
      </w:r>
      <w:proofErr w:type="gramEnd"/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(18)Пришедший вместе с гостем его сын, мой приятель Марик, злился на отца и сочувствовал моей трагедии. (19)Отец испуганно и виновато пожимал плечами и неуверенно повторял, что он вроде ничего не ронял… (20)Ему было страшно неудобно, он не знал, куда деваться.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187">
        <w:rPr>
          <w:rFonts w:ascii="Times New Roman" w:hAnsi="Times New Roman" w:cs="Times New Roman"/>
          <w:sz w:val="28"/>
          <w:szCs w:val="28"/>
        </w:rPr>
        <w:t>(21)Из нижних полок вынули книжки. (22)Я лично, никого не пустив, полез в пыльную полутьму. (23)Я вынимал моё помятое, изуродованное добро и плакал. (24)Всё общество собралось кругом и следило в скорбной тишине. (25)Повреждения оказались гораздо меньше ожидаемых и были вполне исправимы. (26)Коробки упали удачно. (27)Я хранил их до конца школы, а потом всю жизнь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при всех переездах их хранили родители.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(28)Спустя многие годы мы встретились с Мариком.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lastRenderedPageBreak/>
        <w:t>-(29)А помнишь, у тебя тогда коробки с техникой за шкаф упали? (30)Так это я свалил, – вдруг признался он. (31)И в улыбке было больше удовлетворения, чем раскаяния. (32)Я раскрыл рот. (33)Помолчал. (34)Понял. (35)Но спросил:</w:t>
      </w:r>
      <w:r w:rsidRPr="00D73187">
        <w:rPr>
          <w:rFonts w:ascii="Times New Roman" w:hAnsi="Times New Roman" w:cs="Times New Roman"/>
          <w:sz w:val="28"/>
          <w:szCs w:val="28"/>
        </w:rPr>
        <w:br/>
        <w:t>– А зачем?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— (36)А так. – (37)Он пожал плечами. – (38)Завидно стало. (39)Я так не умел. (40)А чего, думаю, пусть и у него не будет.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(41)Мы помолчали.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— (42)А свалил на отца, – сказал он.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— (43)Ты извини, я потом жалел, – сказал он.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3187">
        <w:rPr>
          <w:rFonts w:ascii="Times New Roman" w:hAnsi="Times New Roman" w:cs="Times New Roman"/>
          <w:sz w:val="28"/>
          <w:szCs w:val="28"/>
        </w:rPr>
        <w:t>(44)Он был не первый такой из всех. (45)Он был первым из открывшихся. (46)И лучшим из них из всех. (47)Потому что остальные не жалели. (48)И я ему благодарен. (49)Я впервые заглянул за книжный шкаф, в тёмный угол, в пыльную глубину, куда проваливается лучшее, что у тебя есть. (50)И это нашёл, и это достал, и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поправил, и оно уцелело. (51)Люби тех, кто кусает локти: они делают тебя выше.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 xml:space="preserve">(По М. </w:t>
      </w:r>
      <w:proofErr w:type="spellStart"/>
      <w:r w:rsidRPr="00D73187">
        <w:rPr>
          <w:rFonts w:ascii="Times New Roman" w:hAnsi="Times New Roman" w:cs="Times New Roman"/>
          <w:sz w:val="28"/>
          <w:szCs w:val="28"/>
        </w:rPr>
        <w:t>Веллеру</w:t>
      </w:r>
      <w:proofErr w:type="spellEnd"/>
      <w:r w:rsidRPr="00D73187">
        <w:rPr>
          <w:rFonts w:ascii="Times New Roman" w:hAnsi="Times New Roman" w:cs="Times New Roman"/>
          <w:sz w:val="28"/>
          <w:szCs w:val="28"/>
        </w:rPr>
        <w:t>*)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73187"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 w:rsidRPr="00D73187">
        <w:rPr>
          <w:rFonts w:ascii="Times New Roman" w:hAnsi="Times New Roman" w:cs="Times New Roman"/>
          <w:sz w:val="28"/>
          <w:szCs w:val="28"/>
        </w:rPr>
        <w:t xml:space="preserve"> Михаил Иосифович (род</w:t>
      </w:r>
      <w:proofErr w:type="gramStart"/>
      <w:r w:rsidRPr="00D73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31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1948 г.) – современный российский писатель, лауреат литературных премий.</w:t>
      </w:r>
    </w:p>
    <w:p w:rsidR="0086737B" w:rsidRPr="00D73187" w:rsidRDefault="00D73187">
      <w:pPr>
        <w:rPr>
          <w:rFonts w:ascii="Times New Roman" w:hAnsi="Times New Roman" w:cs="Times New Roman"/>
          <w:sz w:val="28"/>
          <w:szCs w:val="28"/>
        </w:rPr>
      </w:pP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Как Вы по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те зна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ние сло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ния </w:t>
      </w:r>
      <w:r w:rsidRPr="00D73187">
        <w:rPr>
          <w:rFonts w:ascii="Times New Roman" w:hAnsi="Times New Roman" w:cs="Times New Roman"/>
          <w:b/>
          <w:bCs/>
          <w:sz w:val="28"/>
          <w:szCs w:val="28"/>
        </w:rPr>
        <w:t xml:space="preserve"> ПРИЗНАТЬ СВОИ ОШИБКИ</w:t>
      </w:r>
      <w:r w:rsidRPr="00D73187">
        <w:rPr>
          <w:rFonts w:ascii="Times New Roman" w:hAnsi="Times New Roman" w:cs="Times New Roman"/>
          <w:sz w:val="28"/>
          <w:szCs w:val="28"/>
        </w:rPr>
        <w:t>?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Сформулируйте и про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ком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руй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те дан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ное Вами определение. На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ши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те сочинение-рассуждение на тему «</w:t>
      </w:r>
      <w:r w:rsidRPr="00D73187">
        <w:rPr>
          <w:rFonts w:ascii="Times New Roman" w:hAnsi="Times New Roman" w:cs="Times New Roman"/>
          <w:b/>
          <w:bCs/>
          <w:sz w:val="28"/>
          <w:szCs w:val="28"/>
        </w:rPr>
        <w:t>Что значит признать свои ошибки</w:t>
      </w:r>
      <w:r w:rsidRPr="00D73187">
        <w:rPr>
          <w:rFonts w:ascii="Times New Roman" w:hAnsi="Times New Roman" w:cs="Times New Roman"/>
          <w:sz w:val="28"/>
          <w:szCs w:val="28"/>
        </w:rPr>
        <w:t>», взяв в ка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стве те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са дан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ное Вами определение. Ар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гу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руя свой тезис, при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ве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 xml:space="preserve">те 2 примера-аргумента, </w:t>
      </w:r>
      <w:proofErr w:type="gramStart"/>
      <w:r w:rsidRPr="00D73187">
        <w:rPr>
          <w:rFonts w:ascii="Times New Roman" w:hAnsi="Times New Roman" w:cs="Times New Roman"/>
          <w:sz w:val="28"/>
          <w:szCs w:val="28"/>
        </w:rPr>
        <w:t>под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твер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жда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ю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щих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Ваши рассуждения: один пример-аргумент при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ве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те из про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тан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го текста, а вто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рой — из Ва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ше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го жиз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нен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го опыта.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Объём со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ния дол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жен со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став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лять не менее 70 слов.</w:t>
      </w:r>
      <w:r w:rsidRPr="00D73187">
        <w:rPr>
          <w:rFonts w:ascii="Times New Roman" w:hAnsi="Times New Roman" w:cs="Times New Roman"/>
          <w:sz w:val="28"/>
          <w:szCs w:val="28"/>
        </w:rPr>
        <w:br/>
        <w:t>Если со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ние пред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став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ля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ет собой пе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ска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зан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ный или пол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стью пе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сан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ный ис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ход</w:t>
      </w:r>
      <w:r w:rsidRPr="00D73187">
        <w:rPr>
          <w:rFonts w:ascii="Times New Roman" w:hAnsi="Times New Roman" w:cs="Times New Roman"/>
          <w:sz w:val="28"/>
          <w:szCs w:val="28"/>
        </w:rPr>
        <w:softHyphen/>
        <w:t xml:space="preserve">ный </w:t>
      </w:r>
      <w:proofErr w:type="gramStart"/>
      <w:r w:rsidRPr="00D73187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D73187">
        <w:rPr>
          <w:rFonts w:ascii="Times New Roman" w:hAnsi="Times New Roman" w:cs="Times New Roman"/>
          <w:sz w:val="28"/>
          <w:szCs w:val="28"/>
        </w:rPr>
        <w:t xml:space="preserve"> без каких бы то ни было комментариев, то такая ра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та оце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ет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ся нулём баллов.</w:t>
      </w:r>
      <w:r w:rsidRPr="00D73187">
        <w:rPr>
          <w:rFonts w:ascii="Times New Roman" w:hAnsi="Times New Roman" w:cs="Times New Roman"/>
          <w:sz w:val="28"/>
          <w:szCs w:val="28"/>
        </w:rPr>
        <w:br/>
        <w:t>Сочинение пи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ши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те аккуратно, раз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бор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D73187">
        <w:rPr>
          <w:rFonts w:ascii="Times New Roman" w:hAnsi="Times New Roman" w:cs="Times New Roman"/>
          <w:sz w:val="28"/>
          <w:szCs w:val="28"/>
        </w:rPr>
        <w:softHyphen/>
        <w:t>вым почерком.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</w:p>
    <w:p w:rsidR="00D73187" w:rsidRPr="00D73187" w:rsidRDefault="00D73187" w:rsidP="00D73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87">
        <w:rPr>
          <w:rFonts w:ascii="Times New Roman" w:hAnsi="Times New Roman" w:cs="Times New Roman"/>
          <w:b/>
          <w:sz w:val="28"/>
          <w:szCs w:val="28"/>
        </w:rPr>
        <w:t>План сочинения.</w:t>
      </w:r>
    </w:p>
    <w:p w:rsidR="00D73187" w:rsidRPr="00D73187" w:rsidRDefault="00D73187" w:rsidP="00D73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Вводная часть (определение термина «ПРИЗНАТЬ СВОИ ОШИБКИ»).</w:t>
      </w:r>
    </w:p>
    <w:p w:rsidR="00D73187" w:rsidRPr="00D73187" w:rsidRDefault="00D73187" w:rsidP="00D73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Первый аргумент (из предложенного текста).</w:t>
      </w:r>
    </w:p>
    <w:p w:rsidR="00D73187" w:rsidRPr="00D73187" w:rsidRDefault="00D73187" w:rsidP="00D73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Второй аргумент (из жизненного опыта).</w:t>
      </w:r>
    </w:p>
    <w:p w:rsidR="00D73187" w:rsidRDefault="00D73187" w:rsidP="00D731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Вывод по сочинению.</w:t>
      </w:r>
    </w:p>
    <w:p w:rsidR="00D73187" w:rsidRPr="00D73187" w:rsidRDefault="00D73187" w:rsidP="00D7318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3187" w:rsidRPr="00D73187" w:rsidRDefault="00D73187" w:rsidP="00D73187">
      <w:pPr>
        <w:rPr>
          <w:rFonts w:ascii="Times New Roman" w:hAnsi="Times New Roman" w:cs="Times New Roman"/>
          <w:b/>
          <w:sz w:val="28"/>
          <w:szCs w:val="28"/>
        </w:rPr>
      </w:pPr>
      <w:r w:rsidRPr="00D73187">
        <w:rPr>
          <w:rFonts w:ascii="Times New Roman" w:hAnsi="Times New Roman" w:cs="Times New Roman"/>
          <w:b/>
          <w:sz w:val="28"/>
          <w:szCs w:val="28"/>
        </w:rPr>
        <w:t>Желаю успехов!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  <w:r w:rsidRPr="00D73187">
        <w:rPr>
          <w:rFonts w:ascii="Times New Roman" w:hAnsi="Times New Roman" w:cs="Times New Roman"/>
          <w:sz w:val="28"/>
          <w:szCs w:val="28"/>
        </w:rPr>
        <w:t>Это задание на 2 урока (вторник и среду).</w:t>
      </w:r>
    </w:p>
    <w:p w:rsidR="00D73187" w:rsidRPr="00D73187" w:rsidRDefault="00D73187" w:rsidP="00D73187">
      <w:pPr>
        <w:rPr>
          <w:rFonts w:ascii="Times New Roman" w:hAnsi="Times New Roman" w:cs="Times New Roman"/>
          <w:sz w:val="28"/>
          <w:szCs w:val="28"/>
        </w:rPr>
      </w:pPr>
    </w:p>
    <w:p w:rsidR="00D73187" w:rsidRPr="00D73187" w:rsidRDefault="00D73187">
      <w:pPr>
        <w:rPr>
          <w:rFonts w:ascii="Times New Roman" w:hAnsi="Times New Roman" w:cs="Times New Roman"/>
          <w:sz w:val="28"/>
          <w:szCs w:val="28"/>
        </w:rPr>
      </w:pPr>
    </w:p>
    <w:sectPr w:rsidR="00D73187" w:rsidRPr="00D7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5A03"/>
    <w:multiLevelType w:val="hybridMultilevel"/>
    <w:tmpl w:val="44E2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FD"/>
    <w:rsid w:val="00B552EA"/>
    <w:rsid w:val="00D73187"/>
    <w:rsid w:val="00D77A6E"/>
    <w:rsid w:val="00F5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2020-09-21T15:57:00Z</dcterms:created>
  <dcterms:modified xsi:type="dcterms:W3CDTF">2020-09-21T16:05:00Z</dcterms:modified>
</cp:coreProperties>
</file>