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69" w:rsidRDefault="00041E64">
      <w:pPr>
        <w:pStyle w:val="a3"/>
        <w:spacing w:before="72" w:line="322" w:lineRule="exact"/>
        <w:ind w:right="572"/>
        <w:jc w:val="center"/>
      </w:pPr>
      <w:bookmarkStart w:id="0" w:name="_GoBack"/>
      <w:r>
        <w:rPr>
          <w:spacing w:val="-8"/>
        </w:rPr>
        <w:t xml:space="preserve"> </w:t>
      </w:r>
      <w:r>
        <w:rPr>
          <w:spacing w:val="-2"/>
        </w:rPr>
        <w:t>ГРАФИК</w:t>
      </w:r>
    </w:p>
    <w:p w:rsidR="001B7869" w:rsidRDefault="00041E64">
      <w:pPr>
        <w:pStyle w:val="a3"/>
        <w:ind w:left="240" w:right="814"/>
        <w:jc w:val="center"/>
      </w:pPr>
      <w:r>
        <w:t>проведения</w:t>
      </w:r>
      <w:r>
        <w:rPr>
          <w:spacing w:val="-10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 в Свердловской области в 2025/2026 учебном году</w:t>
      </w:r>
    </w:p>
    <w:p w:rsidR="001B7869" w:rsidRDefault="001B7869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8"/>
      </w:tblGrid>
      <w:tr w:rsidR="001B7869">
        <w:trPr>
          <w:trHeight w:val="643"/>
        </w:trPr>
        <w:tc>
          <w:tcPr>
            <w:tcW w:w="6805" w:type="dxa"/>
          </w:tcPr>
          <w:p w:rsidR="001B7869" w:rsidRDefault="00041E64">
            <w:pPr>
              <w:pStyle w:val="TableParagraph"/>
              <w:spacing w:before="151" w:line="240" w:lineRule="auto"/>
              <w:ind w:left="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15" w:lineRule="exact"/>
              <w:ind w:left="2" w:right="10"/>
              <w:jc w:val="center"/>
              <w:rPr>
                <w:sz w:val="28"/>
              </w:rPr>
            </w:pPr>
            <w:r>
              <w:rPr>
                <w:sz w:val="28"/>
              </w:rPr>
              <w:t>Даты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:rsidR="001B7869" w:rsidRDefault="00041E64">
            <w:pPr>
              <w:pStyle w:val="TableParagraph"/>
              <w:spacing w:line="308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олимпиады</w:t>
            </w:r>
          </w:p>
        </w:tc>
      </w:tr>
    </w:tbl>
    <w:p w:rsidR="001B7869" w:rsidRDefault="001B7869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838"/>
      </w:tblGrid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643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(Мировая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культура)</w:t>
            </w:r>
          </w:p>
          <w:p w:rsidR="001B7869" w:rsidRDefault="00041E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15-16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Французский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(онлайн,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18-19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B7869">
        <w:trPr>
          <w:trHeight w:val="325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22-24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Астрономия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642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(онлайн,</w:t>
            </w:r>
          </w:p>
          <w:p w:rsidR="001B7869" w:rsidRDefault="00041E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647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22" w:lineRule="exact"/>
              <w:ind w:right="21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Родины (практический 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сентября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29-30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B7869">
        <w:trPr>
          <w:trHeight w:val="325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Немецкий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(онлайн,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(онлайн,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6-7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(практический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(7-11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(онлайн,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тур)*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14-15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(4-6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(7-11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643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Испанский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итальянский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китайский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  <w:p w:rsidR="001B7869" w:rsidRDefault="00041E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5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(технология)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(онлайн,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(технология)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(профиль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«Искусственный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интеллект»)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6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(профиль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«Робототехника»)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321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(профиль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«Программирование»)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  <w:tr w:rsidR="001B7869">
        <w:trPr>
          <w:trHeight w:val="642"/>
        </w:trPr>
        <w:tc>
          <w:tcPr>
            <w:tcW w:w="6805" w:type="dxa"/>
          </w:tcPr>
          <w:p w:rsidR="001B7869" w:rsidRDefault="00041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(профиль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«Информационная</w:t>
            </w:r>
          </w:p>
          <w:p w:rsidR="001B7869" w:rsidRDefault="00041E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безопасность»</w:t>
            </w:r>
          </w:p>
        </w:tc>
        <w:tc>
          <w:tcPr>
            <w:tcW w:w="2838" w:type="dxa"/>
          </w:tcPr>
          <w:p w:rsidR="001B7869" w:rsidRDefault="00041E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</w:tr>
    </w:tbl>
    <w:p w:rsidR="001B7869" w:rsidRDefault="001B7869">
      <w:pPr>
        <w:spacing w:before="3"/>
        <w:rPr>
          <w:b/>
          <w:sz w:val="28"/>
        </w:rPr>
      </w:pPr>
    </w:p>
    <w:p w:rsidR="001B7869" w:rsidRDefault="00041E64">
      <w:pPr>
        <w:ind w:left="720"/>
        <w:rPr>
          <w:sz w:val="28"/>
        </w:rPr>
      </w:pPr>
      <w:r>
        <w:rPr>
          <w:sz w:val="28"/>
        </w:rPr>
        <w:t>*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туров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даты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проведения</w:t>
      </w:r>
      <w:bookmarkEnd w:id="0"/>
    </w:p>
    <w:sectPr w:rsidR="001B7869">
      <w:type w:val="continuous"/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69"/>
    <w:rsid w:val="00041E64"/>
    <w:rsid w:val="001B7869"/>
    <w:rsid w:val="005C093A"/>
    <w:rsid w:val="00C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4956"/>
  <w15:docId w15:val="{369AA88F-3A2A-495C-8BDB-CAD791B7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Зимина</dc:creator>
  <cp:lastModifiedBy>Зам.директора</cp:lastModifiedBy>
  <cp:revision>4</cp:revision>
  <dcterms:created xsi:type="dcterms:W3CDTF">2025-09-04T08:38:00Z</dcterms:created>
  <dcterms:modified xsi:type="dcterms:W3CDTF">2025-09-04T08:40:00Z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